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7D" w:rsidRDefault="0013177D" w:rsidP="0013177D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-386715</wp:posOffset>
            </wp:positionV>
            <wp:extent cx="6600825" cy="10363200"/>
            <wp:effectExtent l="19050" t="0" r="9525" b="0"/>
            <wp:wrapThrough wrapText="bothSides">
              <wp:wrapPolygon edited="0">
                <wp:start x="-62" y="0"/>
                <wp:lineTo x="-62" y="21560"/>
                <wp:lineTo x="21631" y="21560"/>
                <wp:lineTo x="21631" y="0"/>
                <wp:lineTo x="-62" y="0"/>
              </wp:wrapPolygon>
            </wp:wrapThrough>
            <wp:docPr id="2" name="Рисунок 2" descr="C:\Users\admin\Pictures\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g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17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4BCC" w:rsidRPr="00AE4BC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r w:rsidR="00AE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УТВЕРЖДАЮ</w:t>
      </w:r>
    </w:p>
    <w:p w:rsidR="00AE4BCC" w:rsidRPr="0013177D" w:rsidRDefault="0013177D" w:rsidP="0013177D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7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E4BCC" w:rsidRPr="0013177D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22726" w:rsidRDefault="009A2DEB" w:rsidP="0002272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022726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t xml:space="preserve">Данное Положение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="00AE4BCC" w:rsidRPr="00022726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t>. № 273-ФЗ «О противодействии коррупции».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дошкольном образовательном учреждении детский сад комбинированного вида№3 г. Сердобска (далее   МДОУ детский  сад №3 г. Сердобска</w:t>
      </w:r>
      <w:proofErr w:type="gramStart"/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1.3. Для целей настоящего Положения используются следующие основные понятия: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 xml:space="preserve">1.3.1. </w:t>
      </w:r>
      <w:proofErr w:type="gramStart"/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t>Коррупция это: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</w:t>
      </w:r>
      <w:proofErr w:type="gramEnd"/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t xml:space="preserve"> физическими лицами;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б) совершение деяний, указанных в подпункте «а» настоящего пункта, от имени или в интересах юридического лица;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 xml:space="preserve">1.3.2. </w:t>
      </w:r>
      <w:proofErr w:type="gramStart"/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t>Противодействие коррупции – действия работников МДОУ детский сад №3 г. Сердобска по противодействию коррупции в пределах их полномочий: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в) по минимизации и (или) ликвидации последствий коррупционных правонарушений.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1.4.</w:t>
      </w:r>
      <w:proofErr w:type="gramEnd"/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t xml:space="preserve"> Основные принципы противодействия коррупции: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- признание, обеспечение и защита основных прав и свобод человека и гражданина;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- законность;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- публичность и открытость деятельности органов управления и самоуправления;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- неотвратимость ответственности за совершение коррупционных правонарушений;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- комплексное использование организационных, информационно-пропагандистских и других мер;</w:t>
      </w:r>
      <w:r w:rsidR="00AE4BCC" w:rsidRPr="00022726">
        <w:rPr>
          <w:rFonts w:ascii="Times New Roman" w:eastAsia="Times New Roman" w:hAnsi="Times New Roman" w:cs="Times New Roman"/>
          <w:sz w:val="24"/>
          <w:szCs w:val="24"/>
        </w:rPr>
        <w:br/>
        <w:t>- приоритетное применение мер по предупреждению коррупции.</w:t>
      </w:r>
    </w:p>
    <w:p w:rsidR="00AE4BCC" w:rsidRPr="00022726" w:rsidRDefault="00AE4BCC" w:rsidP="0002272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726">
        <w:rPr>
          <w:rFonts w:ascii="Times New Roman" w:eastAsia="Times New Roman" w:hAnsi="Times New Roman" w:cs="Times New Roman"/>
          <w:sz w:val="24"/>
          <w:szCs w:val="24"/>
        </w:rPr>
        <w:br/>
      </w:r>
      <w:r w:rsidRPr="00022726">
        <w:rPr>
          <w:rFonts w:ascii="Times New Roman" w:eastAsia="Times New Roman" w:hAnsi="Times New Roman" w:cs="Times New Roman"/>
          <w:b/>
          <w:sz w:val="24"/>
          <w:szCs w:val="24"/>
        </w:rPr>
        <w:t>2. Основные меры по профилактике коррупции</w:t>
      </w:r>
    </w:p>
    <w:p w:rsidR="009A2DEB" w:rsidRPr="00022726" w:rsidRDefault="00AE4BCC" w:rsidP="00022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726">
        <w:rPr>
          <w:rFonts w:ascii="Times New Roman" w:eastAsia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2.1. Формирование у работников Учреждения нетерпимости к коррупционному поведению.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2.2. Формирование у родителей (законных представителей) воспитанников нетерпимости к коррупционному поведению.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 xml:space="preserve">2.4. Проведение мероприятий по разъяснению работникам Учреждения и родителям 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lastRenderedPageBreak/>
        <w:t>(законным представителям) воспитанников законодательства в сфере противодействия коррупции.</w:t>
      </w:r>
    </w:p>
    <w:p w:rsidR="009A2DEB" w:rsidRPr="00022726" w:rsidRDefault="00AE4BCC" w:rsidP="00022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726">
        <w:rPr>
          <w:rFonts w:ascii="Times New Roman" w:eastAsia="Times New Roman" w:hAnsi="Times New Roman" w:cs="Times New Roman"/>
          <w:sz w:val="24"/>
          <w:szCs w:val="24"/>
        </w:rPr>
        <w:br/>
      </w:r>
      <w:r w:rsidRPr="00022726">
        <w:rPr>
          <w:rFonts w:ascii="Times New Roman" w:eastAsia="Times New Roman" w:hAnsi="Times New Roman" w:cs="Times New Roman"/>
          <w:b/>
          <w:sz w:val="24"/>
          <w:szCs w:val="24"/>
        </w:rPr>
        <w:t>3. Основные направления по повышению эффективности</w:t>
      </w:r>
      <w:r w:rsidRPr="00022726">
        <w:rPr>
          <w:rFonts w:ascii="Times New Roman" w:eastAsia="Times New Roman" w:hAnsi="Times New Roman" w:cs="Times New Roman"/>
          <w:b/>
          <w:sz w:val="24"/>
          <w:szCs w:val="24"/>
        </w:rPr>
        <w:br/>
        <w:t>противодействия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726">
        <w:rPr>
          <w:rFonts w:ascii="Times New Roman" w:eastAsia="Times New Roman" w:hAnsi="Times New Roman" w:cs="Times New Roman"/>
          <w:b/>
          <w:sz w:val="24"/>
          <w:szCs w:val="24"/>
        </w:rPr>
        <w:t>коррупции</w:t>
      </w:r>
    </w:p>
    <w:p w:rsidR="009A2DEB" w:rsidRPr="00022726" w:rsidRDefault="00AE4BCC" w:rsidP="00022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 xml:space="preserve">3.3. Конкретизация полномочий педагогических, административных работников и 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>вспом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огательного персонала МДОУ детского сада №3 г. Сердобска</w:t>
      </w:r>
      <w:proofErr w:type="gramStart"/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2726">
        <w:rPr>
          <w:rFonts w:ascii="Times New Roman" w:eastAsia="Times New Roman" w:hAnsi="Times New Roman" w:cs="Times New Roman"/>
          <w:sz w:val="24"/>
          <w:szCs w:val="24"/>
        </w:rPr>
        <w:t xml:space="preserve"> отраженных в должностных инструкциях.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3.4. Ознакомление по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 xml:space="preserve">д роспись работников  МДОУ детского сада №3 г. </w:t>
      </w:r>
      <w:proofErr w:type="spellStart"/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Сердобскам</w:t>
      </w:r>
      <w:proofErr w:type="spellEnd"/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>с «Положением о противодействии коррупции», «Кодексом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 xml:space="preserve"> этики и служебного поведения работников» и «Планом мероприятий по противодействию коррупции в Учреждении».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 xml:space="preserve">3.5. Создание условий для уведомления родителей (законных представителей) 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воспитанников, администрации  МДОУ детского сада №3 г. Сердобска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>, работников обо всех случаях кор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рупционных действий в МДОУ детском саду №3 г. Сердобска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DEB" w:rsidRPr="00022726" w:rsidRDefault="00AE4BCC" w:rsidP="00022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726">
        <w:rPr>
          <w:rFonts w:ascii="Times New Roman" w:eastAsia="Times New Roman" w:hAnsi="Times New Roman" w:cs="Times New Roman"/>
          <w:sz w:val="24"/>
          <w:szCs w:val="24"/>
        </w:rPr>
        <w:br/>
      </w:r>
      <w:r w:rsidRPr="00022726">
        <w:rPr>
          <w:rFonts w:ascii="Times New Roman" w:eastAsia="Times New Roman" w:hAnsi="Times New Roman" w:cs="Times New Roman"/>
          <w:b/>
          <w:sz w:val="24"/>
          <w:szCs w:val="24"/>
        </w:rPr>
        <w:t>4. Организационные основы противодействия коррупции</w:t>
      </w:r>
    </w:p>
    <w:p w:rsidR="009A2DEB" w:rsidRPr="00022726" w:rsidRDefault="00AE4BCC" w:rsidP="00022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7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22726">
        <w:rPr>
          <w:rFonts w:ascii="Times New Roman" w:eastAsia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работники администрации;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должностное лицо, ответственное за профилактику коррупцио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нных правонарушений в МДОУ детском саду №3 г. Сердобска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 xml:space="preserve">4.3. </w:t>
      </w:r>
      <w:proofErr w:type="gramStart"/>
      <w:r w:rsidRPr="00022726">
        <w:rPr>
          <w:rFonts w:ascii="Times New Roman" w:eastAsia="Times New Roman" w:hAnsi="Times New Roman" w:cs="Times New Roman"/>
          <w:sz w:val="24"/>
          <w:szCs w:val="24"/>
        </w:rPr>
        <w:t>Должностное лицо, ответственное за профилактику коррупцио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нных правонарушений в МДОУ детском саду №3 г. Сердобска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разрабатывает и формирует план работы на текущий учебный год;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по вопросам, относящимся к своей компетенции, в установленном порядке запрашивает информацию;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proofErr w:type="gramEnd"/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22726">
        <w:rPr>
          <w:rFonts w:ascii="Times New Roman" w:eastAsia="Times New Roman" w:hAnsi="Times New Roman" w:cs="Times New Roman"/>
          <w:sz w:val="24"/>
          <w:szCs w:val="24"/>
        </w:rPr>
        <w:t>контролирует деятельность администрации ДОУ в области противодействия коррупции;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информирует о результата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х работы заведующего МДОУ детского сада №3 г. Сердобска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осуществляет противо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 xml:space="preserve">действие коррупции в  МДОУ детском саду №3 г. Сердобска 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>в пределах своих полномочий;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реализует меры, направленные на профилактику коррупции;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вырабатывает механизмы защиты от прон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икновения коррупции в МДОУ детском саду №3 г. Сердобска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осуществляет антикоррупционную пропаганду и воспитание всех участников образо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вательного процесса в МДОУ детском саду №3 г. Сердобска;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осуществляет анализ обращений родителей (законных представителей) восп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итанников, работников МДОУ детского сада №3 г. Сердобска;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br/>
      </w:r>
      <w:r w:rsidRPr="00022726">
        <w:rPr>
          <w:rFonts w:ascii="Times New Roman" w:eastAsia="Times New Roman" w:hAnsi="Times New Roman" w:cs="Times New Roman"/>
          <w:sz w:val="24"/>
          <w:szCs w:val="24"/>
        </w:rPr>
        <w:t xml:space="preserve"> о фактах коррупционных проявлений должностными лицами;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</w:r>
      <w:r w:rsidRPr="000227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проводит проверки локальных актов 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 xml:space="preserve">МДОУ детского сада №3 г. Сердобска 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действующему законодательству;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проверяет выполнение работниками своих должностных обязанностей;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разрабатывает на основании проведенных проверок рекомендации, направленные на улучшение антикоррупц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ионной деятельности в МДОУ детском саду №3 г. Сердобска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организует работу по устранению негативных последствий коррупционных проявлений;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выявляет причины коррупции, разрабатывает и на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правляет заведующему  МДОУ детского сада №3 г. Сердобска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по устранению причин коррупции;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- осуществляет противодействие коррупции в пределах своих полномочий: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</w:p>
    <w:p w:rsidR="009A2DEB" w:rsidRPr="00022726" w:rsidRDefault="00AE4BCC" w:rsidP="009A2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726">
        <w:rPr>
          <w:rFonts w:ascii="Times New Roman" w:eastAsia="Times New Roman" w:hAnsi="Times New Roman" w:cs="Times New Roman"/>
          <w:sz w:val="24"/>
          <w:szCs w:val="24"/>
        </w:rPr>
        <w:br/>
      </w:r>
      <w:r w:rsidRPr="00022726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физических и юридических лиц</w:t>
      </w:r>
      <w:r w:rsidRPr="00022726">
        <w:rPr>
          <w:rFonts w:ascii="Times New Roman" w:eastAsia="Times New Roman" w:hAnsi="Times New Roman" w:cs="Times New Roman"/>
          <w:b/>
          <w:sz w:val="24"/>
          <w:szCs w:val="24"/>
        </w:rPr>
        <w:br/>
        <w:t>за коррупционные правонарушения</w:t>
      </w:r>
    </w:p>
    <w:p w:rsidR="00AE4BCC" w:rsidRPr="00022726" w:rsidRDefault="00AE4BCC" w:rsidP="009A2D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7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22726">
        <w:rPr>
          <w:rFonts w:ascii="Times New Roman" w:eastAsia="Times New Roman" w:hAnsi="Times New Roman" w:cs="Times New Roman"/>
          <w:sz w:val="24"/>
          <w:szCs w:val="24"/>
        </w:rPr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t>ции.</w:t>
      </w:r>
      <w:r w:rsidR="009A2DEB" w:rsidRPr="00022726">
        <w:rPr>
          <w:rFonts w:ascii="Times New Roman" w:eastAsia="Times New Roman" w:hAnsi="Times New Roman" w:cs="Times New Roman"/>
          <w:sz w:val="24"/>
          <w:szCs w:val="24"/>
        </w:rPr>
        <w:br/>
        <w:t>5.2. Заведующий  МДОУ детского сада №3 г. Сердобска</w:t>
      </w:r>
      <w:bookmarkStart w:id="0" w:name="_GoBack"/>
      <w:bookmarkEnd w:id="0"/>
      <w:r w:rsidRPr="00022726">
        <w:rPr>
          <w:rFonts w:ascii="Times New Roman" w:eastAsia="Times New Roman" w:hAnsi="Times New Roman" w:cs="Times New Roman"/>
          <w:sz w:val="24"/>
          <w:szCs w:val="24"/>
        </w:rPr>
        <w:t>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5.3. В случае</w:t>
      </w:r>
      <w:proofErr w:type="gramStart"/>
      <w:r w:rsidRPr="0002272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2726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Pr="00022726">
        <w:rPr>
          <w:rFonts w:ascii="Times New Roman" w:eastAsia="Times New Roman" w:hAnsi="Times New Roman" w:cs="Times New Roman"/>
          <w:sz w:val="24"/>
          <w:szCs w:val="24"/>
        </w:rPr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  <w:r>
        <w:rPr>
          <w:b/>
          <w:bCs/>
        </w:rPr>
        <w:lastRenderedPageBreak/>
        <w:t>ЛИСТ ОЗНАКОМЛЕНИЯ</w:t>
      </w:r>
    </w:p>
    <w:p w:rsidR="00DE035C" w:rsidRDefault="00DE035C" w:rsidP="00DE035C">
      <w:pPr>
        <w:pStyle w:val="a6"/>
        <w:jc w:val="center"/>
        <w:rPr>
          <w:b/>
          <w:bCs/>
        </w:rPr>
      </w:pPr>
    </w:p>
    <w:p w:rsidR="00DE035C" w:rsidRPr="00A25122" w:rsidRDefault="00DE035C" w:rsidP="00DE035C">
      <w:pPr>
        <w:pStyle w:val="a6"/>
        <w:jc w:val="center"/>
        <w:rPr>
          <w:b/>
          <w:bCs/>
        </w:rPr>
      </w:pPr>
      <w:r w:rsidRPr="00A25122">
        <w:rPr>
          <w:b/>
          <w:bCs/>
        </w:rPr>
        <w:t xml:space="preserve">работников муниципального дошкольного образовательного учреждения </w:t>
      </w:r>
    </w:p>
    <w:p w:rsidR="00DE035C" w:rsidRPr="00A25122" w:rsidRDefault="00DE035C" w:rsidP="00DE035C">
      <w:pPr>
        <w:pStyle w:val="a6"/>
        <w:jc w:val="center"/>
        <w:rPr>
          <w:b/>
          <w:bCs/>
        </w:rPr>
      </w:pPr>
      <w:r w:rsidRPr="00A25122">
        <w:rPr>
          <w:b/>
          <w:bCs/>
        </w:rPr>
        <w:t xml:space="preserve">детского сада комбинированного вида №3 г. Сердобска </w:t>
      </w:r>
    </w:p>
    <w:p w:rsidR="00DE035C" w:rsidRPr="00A25122" w:rsidRDefault="00DE035C" w:rsidP="00DE035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5122">
        <w:rPr>
          <w:rFonts w:ascii="Times New Roman" w:hAnsi="Times New Roman" w:cs="Times New Roman"/>
          <w:b/>
          <w:bCs/>
          <w:sz w:val="24"/>
          <w:szCs w:val="24"/>
        </w:rPr>
        <w:t xml:space="preserve">с Положением 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противодействии коррупции</w:t>
      </w:r>
    </w:p>
    <w:p w:rsidR="00DE035C" w:rsidRDefault="00DE035C" w:rsidP="00DE035C">
      <w:pPr>
        <w:pStyle w:val="a6"/>
        <w:jc w:val="center"/>
        <w:rPr>
          <w:b/>
          <w:bCs/>
        </w:rPr>
      </w:pPr>
      <w:r>
        <w:rPr>
          <w:b/>
          <w:color w:val="000000"/>
        </w:rPr>
        <w:t xml:space="preserve"> в </w:t>
      </w:r>
      <w:r w:rsidRPr="00A25122">
        <w:rPr>
          <w:b/>
          <w:color w:val="000000"/>
        </w:rPr>
        <w:t xml:space="preserve"> </w:t>
      </w:r>
      <w:r>
        <w:rPr>
          <w:b/>
          <w:bCs/>
        </w:rPr>
        <w:t xml:space="preserve">муниципальном дошкольном образовательном  учреждении детском саду комбинированного вида №3 г. Сердобска </w:t>
      </w:r>
    </w:p>
    <w:p w:rsidR="00DE035C" w:rsidRPr="00A25122" w:rsidRDefault="00DE035C" w:rsidP="00DE035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035C" w:rsidRDefault="00DE035C" w:rsidP="00DE035C">
      <w:pPr>
        <w:pStyle w:val="a6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"/>
        <w:gridCol w:w="2398"/>
        <w:gridCol w:w="2818"/>
        <w:gridCol w:w="1929"/>
        <w:gridCol w:w="1877"/>
      </w:tblGrid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r>
              <w:t>Ф. И. О. работника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Должность</w:t>
            </w: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  <w:r>
              <w:t xml:space="preserve">Роспись </w:t>
            </w: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  <w:r>
              <w:t>Дата</w:t>
            </w: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 xml:space="preserve">1. 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r>
              <w:t>Петракова С.В.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Заведующая ДОУ</w:t>
            </w: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2.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r>
              <w:t>Галанина С.В.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Заместитель заведующей по ВМР</w:t>
            </w: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3.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proofErr w:type="spellStart"/>
            <w:r>
              <w:t>БайковаЕ.Г</w:t>
            </w:r>
            <w:proofErr w:type="spellEnd"/>
            <w:r>
              <w:t>.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4.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r>
              <w:t>Берсанова Е.А.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5.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r>
              <w:t>Исайкина Т.А.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6.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r>
              <w:t>Младшева Л.В.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7.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r>
              <w:t>Феоктистова Ю.А.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8.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r>
              <w:t>Сурина Е.А.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9.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r>
              <w:t>Костина Н.А.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10.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r>
              <w:t>Кулакова Н.К.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11.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r>
              <w:t>Ванина Т.А.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Воспитатель</w:t>
            </w: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12.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r>
              <w:t>Любавская Г.В.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Учитель-логопед</w:t>
            </w: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13.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  <w:r>
              <w:t>Федюнина В.Н.</w:t>
            </w: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  <w:r>
              <w:t>Музыкальный руководитель</w:t>
            </w: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14.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15.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16.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17.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973" w:type="dxa"/>
          </w:tcPr>
          <w:p w:rsidR="00DE035C" w:rsidRPr="00874F92" w:rsidRDefault="00DE035C" w:rsidP="001F109D">
            <w:pPr>
              <w:pStyle w:val="a6"/>
              <w:jc w:val="center"/>
            </w:pP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18.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29.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  <w:tr w:rsidR="00DE035C" w:rsidTr="001F109D">
        <w:tc>
          <w:tcPr>
            <w:tcW w:w="671" w:type="dxa"/>
          </w:tcPr>
          <w:p w:rsidR="00DE035C" w:rsidRDefault="00DE035C" w:rsidP="001F109D">
            <w:pPr>
              <w:pStyle w:val="a6"/>
              <w:jc w:val="center"/>
            </w:pPr>
            <w:r>
              <w:t>20.</w:t>
            </w:r>
          </w:p>
        </w:tc>
        <w:tc>
          <w:tcPr>
            <w:tcW w:w="2515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973" w:type="dxa"/>
          </w:tcPr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48" w:type="dxa"/>
          </w:tcPr>
          <w:p w:rsidR="00DE035C" w:rsidRDefault="00DE035C" w:rsidP="001F109D">
            <w:pPr>
              <w:pStyle w:val="a6"/>
              <w:jc w:val="center"/>
            </w:pPr>
          </w:p>
          <w:p w:rsidR="00DE035C" w:rsidRDefault="00DE035C" w:rsidP="001F109D">
            <w:pPr>
              <w:pStyle w:val="a6"/>
              <w:jc w:val="center"/>
            </w:pPr>
          </w:p>
        </w:tc>
        <w:tc>
          <w:tcPr>
            <w:tcW w:w="2037" w:type="dxa"/>
          </w:tcPr>
          <w:p w:rsidR="00DE035C" w:rsidRDefault="00DE035C" w:rsidP="001F109D">
            <w:pPr>
              <w:pStyle w:val="a6"/>
              <w:jc w:val="center"/>
            </w:pPr>
          </w:p>
        </w:tc>
      </w:tr>
    </w:tbl>
    <w:p w:rsidR="00DE035C" w:rsidRDefault="00DE035C" w:rsidP="00DE035C">
      <w:pPr>
        <w:pStyle w:val="a3"/>
      </w:pPr>
    </w:p>
    <w:p w:rsidR="00AE4BCC" w:rsidRPr="00022726" w:rsidRDefault="00AE4BCC" w:rsidP="00AE4BC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AE4BCC" w:rsidRPr="00022726" w:rsidRDefault="00AE4BCC" w:rsidP="00AE4B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CC" w:rsidRPr="00022726" w:rsidRDefault="00AE4BCC" w:rsidP="00AE4B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E4BCC" w:rsidRPr="00022726" w:rsidRDefault="00AE4BCC" w:rsidP="00AE4B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A00DA" w:rsidRPr="00022726" w:rsidRDefault="00DA00DA" w:rsidP="00AE4BCC">
      <w:pPr>
        <w:tabs>
          <w:tab w:val="left" w:pos="3825"/>
        </w:tabs>
        <w:rPr>
          <w:sz w:val="24"/>
          <w:szCs w:val="24"/>
        </w:rPr>
      </w:pPr>
    </w:p>
    <w:sectPr w:rsidR="00DA00DA" w:rsidRPr="00022726" w:rsidSect="0080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2B4C"/>
    <w:multiLevelType w:val="multilevel"/>
    <w:tmpl w:val="6FFA4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BCC"/>
    <w:rsid w:val="00022726"/>
    <w:rsid w:val="000946D2"/>
    <w:rsid w:val="0013177D"/>
    <w:rsid w:val="0076160F"/>
    <w:rsid w:val="008052C6"/>
    <w:rsid w:val="009A2DEB"/>
    <w:rsid w:val="00AE4BCC"/>
    <w:rsid w:val="00DA00DA"/>
    <w:rsid w:val="00D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4BC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4BCC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DE03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E03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DE035C"/>
  </w:style>
  <w:style w:type="paragraph" w:styleId="a8">
    <w:name w:val="Balloon Text"/>
    <w:basedOn w:val="a"/>
    <w:link w:val="a9"/>
    <w:uiPriority w:val="99"/>
    <w:semiHidden/>
    <w:unhideWhenUsed/>
    <w:rsid w:val="0013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B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4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admin</cp:lastModifiedBy>
  <cp:revision>4</cp:revision>
  <dcterms:created xsi:type="dcterms:W3CDTF">2019-09-10T08:08:00Z</dcterms:created>
  <dcterms:modified xsi:type="dcterms:W3CDTF">2019-10-13T19:49:00Z</dcterms:modified>
</cp:coreProperties>
</file>